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A571EA" w14:textId="77777777" w:rsidR="006D30C2" w:rsidRPr="00345FBA" w:rsidRDefault="006D30C2" w:rsidP="005F28F2">
      <w:pPr>
        <w:jc w:val="center"/>
        <w:rPr>
          <w:rFonts w:ascii="Klinic Slab Book" w:hAnsi="Klinic Slab Book" w:cs="Times New Roman"/>
          <w:b/>
          <w:sz w:val="28"/>
        </w:rPr>
      </w:pPr>
      <w:r w:rsidRPr="00345FBA">
        <w:rPr>
          <w:rFonts w:ascii="Klinic Slab Book" w:hAnsi="Klinic Slab Book" w:cs="Times New Roman"/>
          <w:b/>
          <w:sz w:val="28"/>
        </w:rPr>
        <w:t>NEWS RELEASE</w:t>
      </w:r>
    </w:p>
    <w:p w14:paraId="181BF57D" w14:textId="611E2827" w:rsidR="006D30C2" w:rsidRPr="00345FBA" w:rsidRDefault="006D30C2" w:rsidP="005F28F2">
      <w:pPr>
        <w:jc w:val="center"/>
        <w:rPr>
          <w:rFonts w:ascii="Klinic Slab Book" w:hAnsi="Klinic Slab Book" w:cs="Times New Roman"/>
          <w:sz w:val="23"/>
          <w:szCs w:val="23"/>
        </w:rPr>
      </w:pPr>
      <w:r w:rsidRPr="00345FBA">
        <w:rPr>
          <w:rFonts w:ascii="Klinic Slab Book" w:hAnsi="Klinic Slab Book" w:cs="Times New Roman"/>
          <w:sz w:val="23"/>
          <w:szCs w:val="23"/>
        </w:rPr>
        <w:t>For Immediate Release</w:t>
      </w:r>
    </w:p>
    <w:p w14:paraId="717AB5D1" w14:textId="77777777" w:rsidR="006D30C2" w:rsidRPr="005F28F2" w:rsidRDefault="006D30C2" w:rsidP="005F28F2">
      <w:pPr>
        <w:jc w:val="center"/>
        <w:rPr>
          <w:rFonts w:ascii="Klinic Slab Book" w:hAnsi="Klinic Slab Book" w:cs="Times New Roman"/>
        </w:rPr>
      </w:pPr>
    </w:p>
    <w:p w14:paraId="3A980784" w14:textId="739F2257" w:rsidR="00DC6CB5" w:rsidRPr="00FD02DA" w:rsidRDefault="005F28F2" w:rsidP="005F28F2">
      <w:pPr>
        <w:jc w:val="center"/>
        <w:rPr>
          <w:rFonts w:ascii="Klinic Slab Book" w:hAnsi="Klinic Slab Book" w:cs="Times New Roman"/>
          <w:b/>
          <w:sz w:val="28"/>
        </w:rPr>
      </w:pPr>
      <w:r w:rsidRPr="00FD02DA">
        <w:rPr>
          <w:rFonts w:ascii="Klinic Slab Book" w:hAnsi="Klinic Slab Book" w:cs="Times New Roman"/>
          <w:b/>
          <w:sz w:val="28"/>
        </w:rPr>
        <w:t xml:space="preserve">Support any Nebraska FFA Chapter with </w:t>
      </w:r>
      <w:r w:rsidR="006D30C2" w:rsidRPr="00FD02DA">
        <w:rPr>
          <w:rFonts w:ascii="Klinic Slab Book" w:hAnsi="Klinic Slab Book" w:cs="Times New Roman"/>
          <w:b/>
          <w:i/>
          <w:sz w:val="28"/>
        </w:rPr>
        <w:t>I Belie</w:t>
      </w:r>
      <w:r w:rsidRPr="00FD02DA">
        <w:rPr>
          <w:rFonts w:ascii="Klinic Slab Book" w:hAnsi="Klinic Slab Book" w:cs="Times New Roman"/>
          <w:b/>
          <w:i/>
          <w:sz w:val="28"/>
        </w:rPr>
        <w:t>ve in the Future of Ag</w:t>
      </w:r>
    </w:p>
    <w:p w14:paraId="59BB132C" w14:textId="54ED8D2A" w:rsidR="00DC6CB5" w:rsidRPr="00345FBA" w:rsidRDefault="00DC6CB5" w:rsidP="005F28F2">
      <w:pPr>
        <w:pStyle w:val="BasicParagraph"/>
        <w:suppressAutoHyphens/>
        <w:spacing w:line="240" w:lineRule="auto"/>
        <w:jc w:val="center"/>
        <w:rPr>
          <w:rFonts w:ascii="Klinic Slab Book" w:hAnsi="Klinic Slab Book" w:cs="Times New Roman"/>
          <w:i/>
          <w:iCs/>
          <w:color w:val="auto"/>
          <w:sz w:val="23"/>
          <w:szCs w:val="23"/>
        </w:rPr>
      </w:pPr>
      <w:r w:rsidRPr="00345FBA">
        <w:rPr>
          <w:rFonts w:ascii="Klinic Slab Book" w:hAnsi="Klinic Slab Book" w:cs="Times New Roman"/>
          <w:i/>
          <w:iCs/>
          <w:color w:val="auto"/>
          <w:sz w:val="23"/>
          <w:szCs w:val="23"/>
        </w:rPr>
        <w:t xml:space="preserve">Aurora Cooperative, </w:t>
      </w:r>
      <w:proofErr w:type="spellStart"/>
      <w:r w:rsidR="00B720E0" w:rsidRPr="00345FBA">
        <w:rPr>
          <w:rFonts w:ascii="Klinic Slab Book" w:hAnsi="Klinic Slab Book" w:cs="Times New Roman"/>
          <w:i/>
          <w:iCs/>
          <w:color w:val="auto"/>
          <w:sz w:val="23"/>
          <w:szCs w:val="23"/>
        </w:rPr>
        <w:t>BigIron</w:t>
      </w:r>
      <w:proofErr w:type="spellEnd"/>
      <w:r w:rsidR="00B720E0" w:rsidRPr="00345FBA">
        <w:rPr>
          <w:rFonts w:ascii="Klinic Slab Book" w:hAnsi="Klinic Slab Book" w:cs="Times New Roman"/>
          <w:i/>
          <w:iCs/>
          <w:color w:val="auto"/>
          <w:sz w:val="23"/>
          <w:szCs w:val="23"/>
        </w:rPr>
        <w:t xml:space="preserve"> Auctions, </w:t>
      </w:r>
      <w:r w:rsidR="004F32D1">
        <w:rPr>
          <w:rFonts w:ascii="Klinic Slab Book" w:hAnsi="Klinic Slab Book" w:cs="Times New Roman"/>
          <w:i/>
          <w:iCs/>
          <w:color w:val="auto"/>
          <w:sz w:val="23"/>
          <w:szCs w:val="23"/>
        </w:rPr>
        <w:t xml:space="preserve">Central Valley </w:t>
      </w:r>
      <w:proofErr w:type="gramStart"/>
      <w:r w:rsidR="004F32D1">
        <w:rPr>
          <w:rFonts w:ascii="Klinic Slab Book" w:hAnsi="Klinic Slab Book" w:cs="Times New Roman"/>
          <w:i/>
          <w:iCs/>
          <w:color w:val="auto"/>
          <w:sz w:val="23"/>
          <w:szCs w:val="23"/>
        </w:rPr>
        <w:t xml:space="preserve">Ag, </w:t>
      </w:r>
      <w:r w:rsidRPr="00345FBA">
        <w:rPr>
          <w:rFonts w:ascii="Klinic Slab Book" w:hAnsi="Klinic Slab Book" w:cs="Times New Roman"/>
          <w:i/>
          <w:iCs/>
          <w:color w:val="auto"/>
          <w:sz w:val="23"/>
          <w:szCs w:val="23"/>
        </w:rPr>
        <w:t xml:space="preserve"> DEKALB</w:t>
      </w:r>
      <w:proofErr w:type="gramEnd"/>
      <w:r w:rsidRPr="00345FBA">
        <w:rPr>
          <w:rFonts w:ascii="Klinic Slab Book" w:hAnsi="Klinic Slab Book" w:cs="Times New Roman"/>
          <w:i/>
          <w:iCs/>
          <w:color w:val="auto"/>
          <w:sz w:val="23"/>
          <w:szCs w:val="23"/>
        </w:rPr>
        <w:t>/</w:t>
      </w:r>
      <w:proofErr w:type="spellStart"/>
      <w:r w:rsidRPr="00345FBA">
        <w:rPr>
          <w:rFonts w:ascii="Klinic Slab Book" w:hAnsi="Klinic Slab Book" w:cs="Times New Roman"/>
          <w:i/>
          <w:iCs/>
          <w:color w:val="auto"/>
          <w:sz w:val="23"/>
          <w:szCs w:val="23"/>
        </w:rPr>
        <w:t>Asgrow</w:t>
      </w:r>
      <w:proofErr w:type="spellEnd"/>
      <w:r w:rsidR="00ED65EC">
        <w:rPr>
          <w:rFonts w:ascii="Klinic Slab Book" w:hAnsi="Klinic Slab Book" w:cs="Times New Roman"/>
          <w:i/>
          <w:iCs/>
          <w:color w:val="auto"/>
          <w:sz w:val="23"/>
          <w:szCs w:val="23"/>
        </w:rPr>
        <w:t xml:space="preserve">, </w:t>
      </w:r>
      <w:proofErr w:type="spellStart"/>
      <w:r w:rsidR="00ED65EC">
        <w:rPr>
          <w:rFonts w:ascii="Klinic Slab Book" w:hAnsi="Klinic Slab Book" w:cs="Times New Roman"/>
          <w:i/>
          <w:iCs/>
          <w:color w:val="auto"/>
          <w:sz w:val="23"/>
          <w:szCs w:val="23"/>
        </w:rPr>
        <w:t>Hoegemeyer</w:t>
      </w:r>
      <w:proofErr w:type="spellEnd"/>
      <w:r w:rsidR="00ED65EC">
        <w:rPr>
          <w:rFonts w:ascii="Klinic Slab Book" w:hAnsi="Klinic Slab Book" w:cs="Times New Roman"/>
          <w:i/>
          <w:iCs/>
          <w:color w:val="auto"/>
          <w:sz w:val="23"/>
          <w:szCs w:val="23"/>
        </w:rPr>
        <w:t xml:space="preserve"> Hy</w:t>
      </w:r>
      <w:r w:rsidR="004F32D1">
        <w:rPr>
          <w:rFonts w:ascii="Klinic Slab Book" w:hAnsi="Klinic Slab Book" w:cs="Times New Roman"/>
          <w:i/>
          <w:iCs/>
          <w:color w:val="auto"/>
          <w:sz w:val="23"/>
          <w:szCs w:val="23"/>
        </w:rPr>
        <w:t>brids</w:t>
      </w:r>
      <w:r w:rsidRPr="00345FBA">
        <w:rPr>
          <w:rFonts w:ascii="Klinic Slab Book" w:hAnsi="Klinic Slab Book" w:cs="Times New Roman"/>
          <w:i/>
          <w:iCs/>
          <w:color w:val="auto"/>
          <w:sz w:val="23"/>
          <w:szCs w:val="23"/>
        </w:rPr>
        <w:t xml:space="preserve"> and </w:t>
      </w:r>
      <w:proofErr w:type="spellStart"/>
      <w:r w:rsidRPr="00345FBA">
        <w:rPr>
          <w:rFonts w:ascii="Klinic Slab Book" w:hAnsi="Klinic Slab Book" w:cs="Times New Roman"/>
          <w:i/>
          <w:iCs/>
          <w:color w:val="auto"/>
          <w:sz w:val="23"/>
          <w:szCs w:val="23"/>
        </w:rPr>
        <w:t>Verdesian</w:t>
      </w:r>
      <w:proofErr w:type="spellEnd"/>
      <w:r w:rsidR="00B720E0" w:rsidRPr="00345FBA">
        <w:rPr>
          <w:rFonts w:ascii="Klinic Slab Book" w:hAnsi="Klinic Slab Book" w:cs="Times New Roman"/>
          <w:i/>
          <w:iCs/>
          <w:color w:val="auto"/>
          <w:sz w:val="23"/>
          <w:szCs w:val="23"/>
        </w:rPr>
        <w:t xml:space="preserve"> </w:t>
      </w:r>
      <w:r w:rsidR="006D30C2" w:rsidRPr="00345FBA">
        <w:rPr>
          <w:rFonts w:ascii="Klinic Slab Book" w:hAnsi="Klinic Slab Book" w:cs="Times New Roman"/>
          <w:i/>
          <w:iCs/>
          <w:color w:val="auto"/>
          <w:sz w:val="23"/>
          <w:szCs w:val="23"/>
        </w:rPr>
        <w:t xml:space="preserve">commit </w:t>
      </w:r>
      <w:r w:rsidRPr="00345FBA">
        <w:rPr>
          <w:rFonts w:ascii="Klinic Slab Book" w:hAnsi="Klinic Slab Book" w:cs="Times New Roman"/>
          <w:i/>
          <w:iCs/>
          <w:color w:val="auto"/>
          <w:sz w:val="23"/>
          <w:szCs w:val="23"/>
        </w:rPr>
        <w:t>$20,000 each to campaign</w:t>
      </w:r>
    </w:p>
    <w:p w14:paraId="756527C5" w14:textId="77777777" w:rsidR="00DC6CB5" w:rsidRPr="00345FBA" w:rsidRDefault="00DC6CB5" w:rsidP="005F28F2">
      <w:pPr>
        <w:pStyle w:val="BasicParagraph"/>
        <w:suppressAutoHyphens/>
        <w:spacing w:line="240" w:lineRule="auto"/>
        <w:rPr>
          <w:rFonts w:ascii="Klinic Slab Book" w:hAnsi="Klinic Slab Book" w:cs="Times New Roman"/>
          <w:color w:val="auto"/>
          <w:sz w:val="23"/>
          <w:szCs w:val="23"/>
        </w:rPr>
      </w:pPr>
    </w:p>
    <w:p w14:paraId="1E426C2F" w14:textId="4A68A060" w:rsidR="001E7631" w:rsidRPr="00345FBA" w:rsidRDefault="006D30C2" w:rsidP="005F28F2">
      <w:pPr>
        <w:pStyle w:val="BasicParagraph"/>
        <w:suppressAutoHyphens/>
        <w:spacing w:line="240" w:lineRule="auto"/>
        <w:rPr>
          <w:rFonts w:ascii="Klinic Slab Book" w:hAnsi="Klinic Slab Book" w:cs="Times New Roman"/>
          <w:sz w:val="23"/>
          <w:szCs w:val="23"/>
        </w:rPr>
      </w:pPr>
      <w:r w:rsidRPr="00345FBA">
        <w:rPr>
          <w:rFonts w:ascii="Klinic Slab Book" w:hAnsi="Klinic Slab Book" w:cs="Times New Roman"/>
          <w:color w:val="auto"/>
          <w:sz w:val="23"/>
          <w:szCs w:val="23"/>
        </w:rPr>
        <w:t xml:space="preserve">(LINCOLN) - </w:t>
      </w:r>
      <w:r w:rsidR="001E7631" w:rsidRPr="00345FBA">
        <w:rPr>
          <w:rFonts w:ascii="Klinic Slab Book" w:hAnsi="Klinic Slab Book" w:cs="Times New Roman"/>
          <w:sz w:val="23"/>
          <w:szCs w:val="23"/>
        </w:rPr>
        <w:t>September marks t</w:t>
      </w:r>
      <w:r w:rsidR="005F28F2" w:rsidRPr="00345FBA">
        <w:rPr>
          <w:rFonts w:ascii="Klinic Slab Book" w:hAnsi="Klinic Slab Book" w:cs="Times New Roman"/>
          <w:sz w:val="23"/>
          <w:szCs w:val="23"/>
        </w:rPr>
        <w:t>he official start of the eighth</w:t>
      </w:r>
      <w:r w:rsidR="001E7631" w:rsidRPr="00345FBA">
        <w:rPr>
          <w:rFonts w:ascii="Klinic Slab Book" w:hAnsi="Klinic Slab Book" w:cs="Times New Roman"/>
          <w:sz w:val="23"/>
          <w:szCs w:val="23"/>
        </w:rPr>
        <w:t xml:space="preserve"> annual </w:t>
      </w:r>
      <w:r w:rsidR="001E7631" w:rsidRPr="00345FBA">
        <w:rPr>
          <w:rFonts w:ascii="Klinic Slab Book" w:hAnsi="Klinic Slab Book" w:cs="Times New Roman"/>
          <w:i/>
          <w:iCs/>
          <w:sz w:val="23"/>
          <w:szCs w:val="23"/>
        </w:rPr>
        <w:t>I Believe in the Future of Ag</w:t>
      </w:r>
      <w:r w:rsidR="001E7631" w:rsidRPr="00345FBA">
        <w:rPr>
          <w:rFonts w:ascii="Klinic Slab Book" w:hAnsi="Klinic Slab Book" w:cs="Times New Roman"/>
          <w:sz w:val="23"/>
          <w:szCs w:val="23"/>
        </w:rPr>
        <w:t xml:space="preserve"> fundraising campaign. This campaign serves as an outlet for local FFA chapters to raise money for innovative projects in their classrooms, leadership programming, community service projects and field trips to advance agriculture education in their schools.</w:t>
      </w:r>
    </w:p>
    <w:p w14:paraId="753D0723" w14:textId="77777777" w:rsidR="001E7631" w:rsidRPr="00345FBA" w:rsidRDefault="001E7631" w:rsidP="005F28F2">
      <w:pPr>
        <w:pStyle w:val="BasicParagraph"/>
        <w:suppressAutoHyphens/>
        <w:spacing w:line="240" w:lineRule="auto"/>
        <w:rPr>
          <w:rFonts w:ascii="Klinic Slab Book" w:hAnsi="Klinic Slab Book" w:cs="Times New Roman"/>
          <w:sz w:val="23"/>
          <w:szCs w:val="23"/>
        </w:rPr>
      </w:pPr>
    </w:p>
    <w:p w14:paraId="4147AF2B" w14:textId="5C4143F2" w:rsidR="001E7631" w:rsidRPr="00345FBA" w:rsidRDefault="001E7631" w:rsidP="005F28F2">
      <w:pPr>
        <w:pStyle w:val="BasicParagraph"/>
        <w:suppressAutoHyphens/>
        <w:spacing w:line="240" w:lineRule="auto"/>
        <w:rPr>
          <w:rFonts w:ascii="Klinic Slab Book" w:hAnsi="Klinic Slab Book" w:cs="Times New Roman"/>
          <w:sz w:val="23"/>
          <w:szCs w:val="23"/>
        </w:rPr>
      </w:pPr>
      <w:r w:rsidRPr="00345FBA">
        <w:rPr>
          <w:rFonts w:ascii="Klinic Slab Book" w:hAnsi="Klinic Slab Book" w:cs="Times New Roman"/>
          <w:sz w:val="23"/>
          <w:szCs w:val="23"/>
        </w:rPr>
        <w:t xml:space="preserve">This year, Aurora Cooperative, </w:t>
      </w:r>
      <w:proofErr w:type="spellStart"/>
      <w:r w:rsidRPr="00345FBA">
        <w:rPr>
          <w:rFonts w:ascii="Klinic Slab Book" w:hAnsi="Klinic Slab Book" w:cs="Times New Roman"/>
          <w:sz w:val="23"/>
          <w:szCs w:val="23"/>
        </w:rPr>
        <w:t>BigIron</w:t>
      </w:r>
      <w:proofErr w:type="spellEnd"/>
      <w:r w:rsidRPr="00345FBA">
        <w:rPr>
          <w:rFonts w:ascii="Klinic Slab Book" w:hAnsi="Klinic Slab Book" w:cs="Times New Roman"/>
          <w:sz w:val="23"/>
          <w:szCs w:val="23"/>
        </w:rPr>
        <w:t xml:space="preserve"> Auctions, Central Valley Ag, DEKALB/</w:t>
      </w:r>
      <w:proofErr w:type="spellStart"/>
      <w:r w:rsidRPr="00345FBA">
        <w:rPr>
          <w:rFonts w:ascii="Klinic Slab Book" w:hAnsi="Klinic Slab Book" w:cs="Times New Roman"/>
          <w:sz w:val="23"/>
          <w:szCs w:val="23"/>
        </w:rPr>
        <w:t>Asgrow</w:t>
      </w:r>
      <w:proofErr w:type="spellEnd"/>
      <w:r w:rsidR="004F32D1">
        <w:rPr>
          <w:rFonts w:ascii="Klinic Slab Book" w:hAnsi="Klinic Slab Book" w:cs="Times New Roman"/>
          <w:sz w:val="23"/>
          <w:szCs w:val="23"/>
        </w:rPr>
        <w:t xml:space="preserve">, </w:t>
      </w:r>
      <w:proofErr w:type="spellStart"/>
      <w:r w:rsidR="004F32D1">
        <w:rPr>
          <w:rFonts w:ascii="Klinic Slab Book" w:hAnsi="Klinic Slab Book" w:cs="Times New Roman"/>
          <w:sz w:val="23"/>
          <w:szCs w:val="23"/>
        </w:rPr>
        <w:t>Hoegemeyer</w:t>
      </w:r>
      <w:proofErr w:type="spellEnd"/>
      <w:r w:rsidR="004F32D1">
        <w:rPr>
          <w:rFonts w:ascii="Klinic Slab Book" w:hAnsi="Klinic Slab Book" w:cs="Times New Roman"/>
          <w:sz w:val="23"/>
          <w:szCs w:val="23"/>
        </w:rPr>
        <w:t xml:space="preserve"> Hybrids</w:t>
      </w:r>
      <w:r w:rsidRPr="00345FBA">
        <w:rPr>
          <w:rFonts w:ascii="Klinic Slab Book" w:hAnsi="Klinic Slab Book" w:cs="Times New Roman"/>
          <w:sz w:val="23"/>
          <w:szCs w:val="23"/>
        </w:rPr>
        <w:t xml:space="preserve"> and </w:t>
      </w:r>
      <w:proofErr w:type="spellStart"/>
      <w:r w:rsidRPr="00345FBA">
        <w:rPr>
          <w:rFonts w:ascii="Klinic Slab Book" w:hAnsi="Klinic Slab Book" w:cs="Times New Roman"/>
          <w:sz w:val="23"/>
          <w:szCs w:val="23"/>
        </w:rPr>
        <w:t>Verdesian</w:t>
      </w:r>
      <w:proofErr w:type="spellEnd"/>
      <w:r w:rsidRPr="00345FBA">
        <w:rPr>
          <w:rFonts w:ascii="Klinic Slab Book" w:hAnsi="Klinic Slab Book" w:cs="Times New Roman"/>
          <w:sz w:val="23"/>
          <w:szCs w:val="23"/>
        </w:rPr>
        <w:t xml:space="preserve"> committed $20,000 each to the campaign. Other sponsors, contributing $10,000 each, include: Bayer </w:t>
      </w:r>
      <w:proofErr w:type="spellStart"/>
      <w:r w:rsidRPr="00345FBA">
        <w:rPr>
          <w:rFonts w:ascii="Klinic Slab Book" w:hAnsi="Klinic Slab Book" w:cs="Times New Roman"/>
          <w:sz w:val="23"/>
          <w:szCs w:val="23"/>
        </w:rPr>
        <w:t>CropScience</w:t>
      </w:r>
      <w:proofErr w:type="spellEnd"/>
      <w:r w:rsidRPr="00345FBA">
        <w:rPr>
          <w:rFonts w:ascii="Klinic Slab Book" w:hAnsi="Klinic Slab Book" w:cs="Times New Roman"/>
          <w:sz w:val="23"/>
          <w:szCs w:val="23"/>
        </w:rPr>
        <w:t xml:space="preserve">, </w:t>
      </w:r>
      <w:proofErr w:type="spellStart"/>
      <w:r w:rsidRPr="00345FBA">
        <w:rPr>
          <w:rFonts w:ascii="Klinic Slab Book" w:hAnsi="Klinic Slab Book" w:cs="Times New Roman"/>
          <w:sz w:val="23"/>
          <w:szCs w:val="23"/>
        </w:rPr>
        <w:t>CoBank</w:t>
      </w:r>
      <w:proofErr w:type="spellEnd"/>
      <w:r w:rsidRPr="00345FBA">
        <w:rPr>
          <w:rFonts w:ascii="Klinic Slab Book" w:hAnsi="Klinic Slab Book" w:cs="Times New Roman"/>
          <w:sz w:val="23"/>
          <w:szCs w:val="23"/>
        </w:rPr>
        <w:t xml:space="preserve">, Country Partners Cooperative, </w:t>
      </w:r>
      <w:r w:rsidR="00D4293A">
        <w:rPr>
          <w:rFonts w:ascii="Klinic Slab Book" w:hAnsi="Klinic Slab Book" w:cs="Times New Roman"/>
          <w:sz w:val="23"/>
          <w:szCs w:val="23"/>
        </w:rPr>
        <w:t>CPI</w:t>
      </w:r>
      <w:r w:rsidRPr="00345FBA">
        <w:rPr>
          <w:rFonts w:ascii="Klinic Slab Book" w:hAnsi="Klinic Slab Book" w:cs="Times New Roman"/>
          <w:sz w:val="23"/>
          <w:szCs w:val="23"/>
        </w:rPr>
        <w:t>, Farm Credit Services of America, Farmers Cooper</w:t>
      </w:r>
      <w:r w:rsidR="005B43FA" w:rsidRPr="00345FBA">
        <w:rPr>
          <w:rFonts w:ascii="Klinic Slab Book" w:hAnsi="Klinic Slab Book" w:cs="Times New Roman"/>
          <w:sz w:val="23"/>
          <w:szCs w:val="23"/>
        </w:rPr>
        <w:t>ative</w:t>
      </w:r>
      <w:r w:rsidRPr="00345FBA">
        <w:rPr>
          <w:rFonts w:ascii="Klinic Slab Book" w:hAnsi="Klinic Slab Book" w:cs="Times New Roman"/>
          <w:sz w:val="23"/>
          <w:szCs w:val="23"/>
        </w:rPr>
        <w:t>, Fron</w:t>
      </w:r>
      <w:r w:rsidR="00DA417C" w:rsidRPr="00345FBA">
        <w:rPr>
          <w:rFonts w:ascii="Klinic Slab Book" w:hAnsi="Klinic Slab Book" w:cs="Times New Roman"/>
          <w:sz w:val="23"/>
          <w:szCs w:val="23"/>
        </w:rPr>
        <w:t>tier Coop</w:t>
      </w:r>
      <w:r w:rsidR="005B43FA" w:rsidRPr="00345FBA">
        <w:rPr>
          <w:rFonts w:ascii="Klinic Slab Book" w:hAnsi="Klinic Slab Book" w:cs="Times New Roman"/>
          <w:sz w:val="23"/>
          <w:szCs w:val="23"/>
        </w:rPr>
        <w:t xml:space="preserve">, </w:t>
      </w:r>
      <w:proofErr w:type="spellStart"/>
      <w:r w:rsidR="00D4293A">
        <w:rPr>
          <w:rFonts w:ascii="Klinic Slab Book" w:hAnsi="Klinic Slab Book" w:cs="Times New Roman"/>
          <w:sz w:val="23"/>
          <w:szCs w:val="23"/>
        </w:rPr>
        <w:t>GrainBridge</w:t>
      </w:r>
      <w:proofErr w:type="spellEnd"/>
      <w:r w:rsidR="00D4293A">
        <w:rPr>
          <w:rFonts w:ascii="Klinic Slab Book" w:hAnsi="Klinic Slab Book" w:cs="Times New Roman"/>
          <w:sz w:val="23"/>
          <w:szCs w:val="23"/>
        </w:rPr>
        <w:t xml:space="preserve">, </w:t>
      </w:r>
      <w:r w:rsidR="00E75856">
        <w:rPr>
          <w:rFonts w:ascii="Klinic Slab Book" w:hAnsi="Klinic Slab Book" w:cs="Times New Roman"/>
          <w:sz w:val="23"/>
          <w:szCs w:val="23"/>
        </w:rPr>
        <w:t>Lindsay</w:t>
      </w:r>
      <w:r w:rsidR="00D4293A">
        <w:rPr>
          <w:rFonts w:ascii="Klinic Slab Book" w:hAnsi="Klinic Slab Book" w:cs="Times New Roman"/>
          <w:sz w:val="23"/>
          <w:szCs w:val="23"/>
        </w:rPr>
        <w:t xml:space="preserve"> Corporation, </w:t>
      </w:r>
      <w:r w:rsidRPr="00345FBA">
        <w:rPr>
          <w:rFonts w:ascii="Klinic Slab Book" w:hAnsi="Klinic Slab Book" w:cs="Times New Roman"/>
          <w:sz w:val="23"/>
          <w:szCs w:val="23"/>
        </w:rPr>
        <w:t>Nebraska Farm Bureau</w:t>
      </w:r>
      <w:r w:rsidR="005F28F2" w:rsidRPr="00345FBA">
        <w:rPr>
          <w:rFonts w:ascii="Klinic Slab Book" w:hAnsi="Klinic Slab Book" w:cs="Times New Roman"/>
          <w:sz w:val="23"/>
          <w:szCs w:val="23"/>
        </w:rPr>
        <w:t xml:space="preserve"> Federation</w:t>
      </w:r>
      <w:r w:rsidRPr="00345FBA">
        <w:rPr>
          <w:rFonts w:ascii="Klinic Slab Book" w:hAnsi="Klinic Slab Book" w:cs="Times New Roman"/>
          <w:sz w:val="23"/>
          <w:szCs w:val="23"/>
        </w:rPr>
        <w:t xml:space="preserve">, Pinnacle Bank, Producers Livestock, Valley Irrigation and </w:t>
      </w:r>
      <w:proofErr w:type="spellStart"/>
      <w:r w:rsidR="00DA417C" w:rsidRPr="00345FBA">
        <w:rPr>
          <w:rFonts w:ascii="Klinic Slab Book" w:hAnsi="Klinic Slab Book" w:cs="Times New Roman"/>
          <w:sz w:val="23"/>
          <w:szCs w:val="23"/>
        </w:rPr>
        <w:t>Croplan</w:t>
      </w:r>
      <w:proofErr w:type="spellEnd"/>
      <w:r w:rsidR="00DA417C" w:rsidRPr="00345FBA">
        <w:rPr>
          <w:rFonts w:ascii="Klinic Slab Book" w:hAnsi="Klinic Slab Book" w:cs="Times New Roman"/>
          <w:sz w:val="23"/>
          <w:szCs w:val="23"/>
        </w:rPr>
        <w:t xml:space="preserve"> by </w:t>
      </w:r>
      <w:proofErr w:type="spellStart"/>
      <w:r w:rsidR="00DA417C" w:rsidRPr="00345FBA">
        <w:rPr>
          <w:rFonts w:ascii="Klinic Slab Book" w:hAnsi="Klinic Slab Book" w:cs="Times New Roman"/>
          <w:sz w:val="23"/>
          <w:szCs w:val="23"/>
        </w:rPr>
        <w:t>WinField</w:t>
      </w:r>
      <w:proofErr w:type="spellEnd"/>
      <w:r w:rsidR="00DA417C" w:rsidRPr="00345FBA">
        <w:rPr>
          <w:rFonts w:ascii="Klinic Slab Book" w:hAnsi="Klinic Slab Book" w:cs="Times New Roman"/>
          <w:sz w:val="23"/>
          <w:szCs w:val="23"/>
        </w:rPr>
        <w:t xml:space="preserve"> United</w:t>
      </w:r>
      <w:r w:rsidRPr="00345FBA">
        <w:rPr>
          <w:rFonts w:ascii="Klinic Slab Book" w:hAnsi="Klinic Slab Book" w:cs="Times New Roman"/>
          <w:sz w:val="23"/>
          <w:szCs w:val="23"/>
        </w:rPr>
        <w:t>.</w:t>
      </w:r>
      <w:bookmarkStart w:id="0" w:name="_GoBack"/>
      <w:bookmarkEnd w:id="0"/>
    </w:p>
    <w:p w14:paraId="7617DC5C" w14:textId="283492B4" w:rsidR="001E7631" w:rsidRPr="00345FBA" w:rsidRDefault="001E7631" w:rsidP="005F28F2">
      <w:pPr>
        <w:pStyle w:val="BasicParagraph"/>
        <w:suppressAutoHyphens/>
        <w:spacing w:line="240" w:lineRule="auto"/>
        <w:rPr>
          <w:rFonts w:ascii="Klinic Slab Book" w:hAnsi="Klinic Slab Book" w:cs="Times New Roman"/>
          <w:sz w:val="23"/>
          <w:szCs w:val="23"/>
        </w:rPr>
      </w:pPr>
    </w:p>
    <w:p w14:paraId="345925AC" w14:textId="10759685" w:rsidR="00402F8F" w:rsidRPr="00345FBA" w:rsidRDefault="00402F8F" w:rsidP="005F28F2">
      <w:pPr>
        <w:pStyle w:val="BasicParagraph"/>
        <w:suppressAutoHyphens/>
        <w:spacing w:line="240" w:lineRule="auto"/>
        <w:rPr>
          <w:rFonts w:ascii="Klinic Slab Book" w:hAnsi="Klinic Slab Book" w:cs="Times New Roman"/>
          <w:sz w:val="23"/>
          <w:szCs w:val="23"/>
        </w:rPr>
      </w:pPr>
      <w:r w:rsidRPr="00345FBA">
        <w:rPr>
          <w:rFonts w:ascii="Klinic Slab Book" w:hAnsi="Klinic Slab Book" w:cs="Times New Roman"/>
          <w:sz w:val="23"/>
          <w:szCs w:val="23"/>
        </w:rPr>
        <w:t>These corporate partners provide support for an educational campaign for FFA and agricultural education in Nebraska and support fundraising</w:t>
      </w:r>
      <w:r w:rsidR="008A1F18" w:rsidRPr="00345FBA">
        <w:rPr>
          <w:rFonts w:ascii="Klinic Slab Book" w:hAnsi="Klinic Slab Book" w:cs="Times New Roman"/>
          <w:sz w:val="23"/>
          <w:szCs w:val="23"/>
        </w:rPr>
        <w:t xml:space="preserve"> efforts</w:t>
      </w:r>
      <w:r w:rsidRPr="00345FBA">
        <w:rPr>
          <w:rFonts w:ascii="Klinic Slab Book" w:hAnsi="Klinic Slab Book" w:cs="Times New Roman"/>
          <w:sz w:val="23"/>
          <w:szCs w:val="23"/>
        </w:rPr>
        <w:t xml:space="preserve"> at the local level. “Local FFA chapters and agriculture education chapters play an integral role in growing and developing future leaders in agriculture and in our communities. I see this campaign as a very important tool to help those chapters have the resources they need to grow leaders and build communities,” says Stacey Agnew, Nebraska FFA Foundation Executive Director.</w:t>
      </w:r>
    </w:p>
    <w:p w14:paraId="35D4F57E" w14:textId="77777777" w:rsidR="00402F8F" w:rsidRPr="00345FBA" w:rsidRDefault="00402F8F" w:rsidP="005F28F2">
      <w:pPr>
        <w:pStyle w:val="BasicParagraph"/>
        <w:suppressAutoHyphens/>
        <w:spacing w:line="240" w:lineRule="auto"/>
        <w:rPr>
          <w:rFonts w:ascii="Klinic Slab Book" w:hAnsi="Klinic Slab Book" w:cs="Times New Roman"/>
          <w:sz w:val="23"/>
          <w:szCs w:val="23"/>
        </w:rPr>
      </w:pPr>
    </w:p>
    <w:p w14:paraId="0C6DAA2A" w14:textId="5B06FAEB" w:rsidR="001E7631" w:rsidRPr="00345FBA" w:rsidRDefault="005F28F2" w:rsidP="005F28F2">
      <w:pPr>
        <w:pStyle w:val="BasicParagraph"/>
        <w:suppressAutoHyphens/>
        <w:spacing w:line="240" w:lineRule="auto"/>
        <w:rPr>
          <w:rFonts w:ascii="Klinic Slab Book" w:hAnsi="Klinic Slab Book" w:cs="Times New Roman"/>
          <w:sz w:val="23"/>
          <w:szCs w:val="23"/>
        </w:rPr>
      </w:pPr>
      <w:r w:rsidRPr="00345FBA">
        <w:rPr>
          <w:rFonts w:ascii="Klinic Slab Book" w:hAnsi="Klinic Slab Book" w:cs="Times New Roman"/>
          <w:sz w:val="23"/>
          <w:szCs w:val="23"/>
        </w:rPr>
        <w:t>Donors to the I Believe in the Future of Ag campaign choose which chapter they support</w:t>
      </w:r>
      <w:r w:rsidR="00BC2780" w:rsidRPr="00345FBA">
        <w:rPr>
          <w:rFonts w:ascii="Klinic Slab Book" w:hAnsi="Klinic Slab Book" w:cs="Times New Roman"/>
          <w:sz w:val="23"/>
          <w:szCs w:val="23"/>
        </w:rPr>
        <w:t>.</w:t>
      </w:r>
      <w:r w:rsidRPr="00345FBA">
        <w:rPr>
          <w:rFonts w:ascii="Klinic Slab Book" w:hAnsi="Klinic Slab Book" w:cs="Times New Roman"/>
          <w:sz w:val="23"/>
          <w:szCs w:val="23"/>
        </w:rPr>
        <w:t xml:space="preserve"> </w:t>
      </w:r>
      <w:r w:rsidR="00BC2780" w:rsidRPr="00345FBA">
        <w:rPr>
          <w:rFonts w:ascii="Klinic Slab Book" w:hAnsi="Klinic Slab Book" w:cs="Times New Roman"/>
          <w:sz w:val="23"/>
          <w:szCs w:val="23"/>
        </w:rPr>
        <w:t xml:space="preserve">100 percent of each local </w:t>
      </w:r>
      <w:r w:rsidR="001E7631" w:rsidRPr="00345FBA">
        <w:rPr>
          <w:rFonts w:ascii="Klinic Slab Book" w:hAnsi="Klinic Slab Book" w:cs="Times New Roman"/>
          <w:sz w:val="23"/>
          <w:szCs w:val="23"/>
        </w:rPr>
        <w:t xml:space="preserve">donation will be sent back to the designated chapter at the end of the campaign and </w:t>
      </w:r>
      <w:r w:rsidR="00065F36" w:rsidRPr="00345FBA">
        <w:rPr>
          <w:rFonts w:ascii="Klinic Slab Book" w:hAnsi="Klinic Slab Book" w:cs="Times New Roman"/>
          <w:sz w:val="23"/>
          <w:szCs w:val="23"/>
        </w:rPr>
        <w:t xml:space="preserve">a portion of the </w:t>
      </w:r>
      <w:r w:rsidR="001E7631" w:rsidRPr="00345FBA">
        <w:rPr>
          <w:rFonts w:ascii="Klinic Slab Book" w:hAnsi="Klinic Slab Book" w:cs="Times New Roman"/>
          <w:sz w:val="23"/>
          <w:szCs w:val="23"/>
        </w:rPr>
        <w:t xml:space="preserve">$35,000 </w:t>
      </w:r>
      <w:r w:rsidR="00065F36" w:rsidRPr="00345FBA">
        <w:rPr>
          <w:rFonts w:ascii="Klinic Slab Book" w:hAnsi="Klinic Slab Book" w:cs="Times New Roman"/>
          <w:sz w:val="23"/>
          <w:szCs w:val="23"/>
        </w:rPr>
        <w:t xml:space="preserve">challenge </w:t>
      </w:r>
      <w:r w:rsidR="001E7631" w:rsidRPr="00345FBA">
        <w:rPr>
          <w:rFonts w:ascii="Klinic Slab Book" w:hAnsi="Klinic Slab Book" w:cs="Times New Roman"/>
          <w:sz w:val="23"/>
          <w:szCs w:val="23"/>
        </w:rPr>
        <w:t xml:space="preserve">matching </w:t>
      </w:r>
      <w:r w:rsidR="00065F36" w:rsidRPr="00345FBA">
        <w:rPr>
          <w:rFonts w:ascii="Klinic Slab Book" w:hAnsi="Klinic Slab Book" w:cs="Times New Roman"/>
          <w:sz w:val="23"/>
          <w:szCs w:val="23"/>
        </w:rPr>
        <w:t>pool</w:t>
      </w:r>
      <w:r w:rsidR="001E7631" w:rsidRPr="00345FBA">
        <w:rPr>
          <w:rFonts w:ascii="Klinic Slab Book" w:hAnsi="Klinic Slab Book" w:cs="Times New Roman"/>
          <w:sz w:val="23"/>
          <w:szCs w:val="23"/>
        </w:rPr>
        <w:t xml:space="preserve"> will be distributed to participating chapters.</w:t>
      </w:r>
    </w:p>
    <w:p w14:paraId="790D5EF9" w14:textId="77777777" w:rsidR="00FD02DA" w:rsidRPr="00345FBA" w:rsidRDefault="00FD02DA" w:rsidP="005F28F2">
      <w:pPr>
        <w:pStyle w:val="BasicParagraph"/>
        <w:suppressAutoHyphens/>
        <w:spacing w:line="240" w:lineRule="auto"/>
        <w:rPr>
          <w:rFonts w:ascii="Klinic Slab Book" w:hAnsi="Klinic Slab Book" w:cs="Times New Roman"/>
          <w:sz w:val="23"/>
          <w:szCs w:val="23"/>
        </w:rPr>
      </w:pPr>
    </w:p>
    <w:p w14:paraId="284B2644" w14:textId="110175C3" w:rsidR="006D30C2" w:rsidRPr="00345FBA" w:rsidRDefault="006D30C2" w:rsidP="00FD02DA">
      <w:pPr>
        <w:jc w:val="center"/>
        <w:rPr>
          <w:rFonts w:ascii="Klinic Slab Book" w:hAnsi="Klinic Slab Book" w:cs="Times New Roman"/>
          <w:b/>
          <w:sz w:val="23"/>
          <w:szCs w:val="23"/>
        </w:rPr>
      </w:pPr>
      <w:r w:rsidRPr="00345FBA">
        <w:rPr>
          <w:rFonts w:ascii="Klinic Slab Book" w:hAnsi="Klinic Slab Book" w:cs="Times New Roman"/>
          <w:b/>
          <w:sz w:val="23"/>
          <w:szCs w:val="23"/>
        </w:rPr>
        <w:t>###</w:t>
      </w:r>
    </w:p>
    <w:p w14:paraId="58B6C4B6" w14:textId="76A55527" w:rsidR="006D30C2" w:rsidRPr="00345FBA" w:rsidRDefault="006D30C2" w:rsidP="005F28F2">
      <w:pPr>
        <w:rPr>
          <w:rFonts w:ascii="Klinic Slab Book" w:hAnsi="Klinic Slab Book" w:cs="Times New Roman"/>
          <w:b/>
          <w:sz w:val="23"/>
          <w:szCs w:val="23"/>
        </w:rPr>
      </w:pPr>
      <w:r w:rsidRPr="00345FBA">
        <w:rPr>
          <w:rFonts w:ascii="Klinic Slab Book" w:hAnsi="Klinic Slab Book" w:cs="Times New Roman"/>
          <w:b/>
          <w:sz w:val="23"/>
          <w:szCs w:val="23"/>
        </w:rPr>
        <w:t>About the Nebraska FFA Foundation</w:t>
      </w:r>
    </w:p>
    <w:p w14:paraId="292E54DF" w14:textId="77777777" w:rsidR="006D30C2" w:rsidRPr="00345FBA" w:rsidRDefault="006D30C2" w:rsidP="005F28F2">
      <w:pPr>
        <w:rPr>
          <w:rFonts w:ascii="Klinic Slab Book" w:hAnsi="Klinic Slab Book" w:cs="Times New Roman"/>
          <w:sz w:val="23"/>
          <w:szCs w:val="23"/>
        </w:rPr>
      </w:pPr>
      <w:r w:rsidRPr="00345FBA">
        <w:rPr>
          <w:rFonts w:ascii="Klinic Slab Book" w:hAnsi="Klinic Slab Book" w:cs="Times New Roman"/>
          <w:sz w:val="23"/>
          <w:szCs w:val="23"/>
        </w:rPr>
        <w:t>The mission of the Nebraska FFA Foundation is to enhance quality education/FFA programs in order to achieve excellence in leadership development, curriculum innovation and scholastic advancement of students. For more information, visit neffafoundation.org.</w:t>
      </w:r>
    </w:p>
    <w:p w14:paraId="3D79192A" w14:textId="77777777" w:rsidR="00E2335B" w:rsidRPr="00345FBA" w:rsidRDefault="00E2335B" w:rsidP="005F28F2">
      <w:pPr>
        <w:rPr>
          <w:rFonts w:ascii="Klinic Slab Book" w:hAnsi="Klinic Slab Book" w:cs="Times New Roman"/>
          <w:sz w:val="23"/>
          <w:szCs w:val="23"/>
        </w:rPr>
      </w:pPr>
    </w:p>
    <w:p w14:paraId="62030673" w14:textId="77777777" w:rsidR="006D30C2" w:rsidRPr="00345FBA" w:rsidRDefault="006D30C2" w:rsidP="005F28F2">
      <w:pPr>
        <w:rPr>
          <w:rFonts w:ascii="Klinic Slab Book" w:hAnsi="Klinic Slab Book" w:cs="Times New Roman"/>
          <w:sz w:val="23"/>
          <w:szCs w:val="23"/>
        </w:rPr>
      </w:pPr>
      <w:r w:rsidRPr="00345FBA">
        <w:rPr>
          <w:rFonts w:ascii="Klinic Slab Book" w:hAnsi="Klinic Slab Book" w:cs="Times New Roman"/>
          <w:b/>
          <w:sz w:val="23"/>
          <w:szCs w:val="23"/>
        </w:rPr>
        <w:t>Contact:</w:t>
      </w:r>
    </w:p>
    <w:p w14:paraId="291B56A6" w14:textId="77777777" w:rsidR="006D30C2" w:rsidRPr="00345FBA" w:rsidRDefault="006D30C2" w:rsidP="005F28F2">
      <w:pPr>
        <w:rPr>
          <w:rFonts w:ascii="Klinic Slab Book" w:hAnsi="Klinic Slab Book" w:cs="Times New Roman"/>
          <w:sz w:val="23"/>
          <w:szCs w:val="23"/>
        </w:rPr>
      </w:pPr>
      <w:r w:rsidRPr="00345FBA">
        <w:rPr>
          <w:rFonts w:ascii="Klinic Slab Book" w:hAnsi="Klinic Slab Book" w:cs="Times New Roman"/>
          <w:sz w:val="23"/>
          <w:szCs w:val="23"/>
        </w:rPr>
        <w:t>Stacey Agnew, Executive Director</w:t>
      </w:r>
    </w:p>
    <w:p w14:paraId="18D7F539" w14:textId="77777777" w:rsidR="006D30C2" w:rsidRPr="00345FBA" w:rsidRDefault="006D30C2" w:rsidP="005F28F2">
      <w:pPr>
        <w:rPr>
          <w:rFonts w:ascii="Klinic Slab Book" w:hAnsi="Klinic Slab Book" w:cs="Times New Roman"/>
          <w:sz w:val="23"/>
          <w:szCs w:val="23"/>
        </w:rPr>
      </w:pPr>
      <w:r w:rsidRPr="00345FBA">
        <w:rPr>
          <w:rFonts w:ascii="Klinic Slab Book" w:hAnsi="Klinic Slab Book" w:cs="Times New Roman"/>
          <w:sz w:val="23"/>
          <w:szCs w:val="23"/>
        </w:rPr>
        <w:t>Nebraska FFA Foundation</w:t>
      </w:r>
    </w:p>
    <w:p w14:paraId="2FE75A29" w14:textId="227543AE" w:rsidR="006D30C2" w:rsidRPr="00345FBA" w:rsidRDefault="00AF25B9" w:rsidP="005F28F2">
      <w:pPr>
        <w:rPr>
          <w:rFonts w:ascii="Klinic Slab Book" w:hAnsi="Klinic Slab Book" w:cs="Times New Roman"/>
          <w:sz w:val="23"/>
          <w:szCs w:val="23"/>
        </w:rPr>
      </w:pPr>
      <w:r w:rsidRPr="00345FBA">
        <w:rPr>
          <w:rFonts w:ascii="Klinic Slab Book" w:hAnsi="Klinic Slab Book" w:cs="Times New Roman"/>
          <w:sz w:val="23"/>
          <w:szCs w:val="23"/>
        </w:rPr>
        <w:t>Phone: 402-472-5846</w:t>
      </w:r>
    </w:p>
    <w:p w14:paraId="4E20C46A" w14:textId="003DF91B" w:rsidR="006D30C2" w:rsidRPr="00345FBA" w:rsidRDefault="006D30C2" w:rsidP="005F28F2">
      <w:pPr>
        <w:rPr>
          <w:rFonts w:ascii="Klinic Slab Book" w:hAnsi="Klinic Slab Book" w:cs="Times New Roman"/>
          <w:sz w:val="23"/>
          <w:szCs w:val="23"/>
        </w:rPr>
      </w:pPr>
      <w:r w:rsidRPr="00345FBA">
        <w:rPr>
          <w:rFonts w:ascii="Klinic Slab Book" w:hAnsi="Klinic Slab Book" w:cs="Times New Roman"/>
          <w:sz w:val="23"/>
          <w:szCs w:val="23"/>
        </w:rPr>
        <w:t xml:space="preserve">Email: </w:t>
      </w:r>
      <w:hyperlink r:id="rId7" w:history="1">
        <w:r w:rsidRPr="00345FBA">
          <w:rPr>
            <w:rStyle w:val="Hyperlink"/>
            <w:rFonts w:ascii="Klinic Slab Book" w:hAnsi="Klinic Slab Book" w:cs="Times New Roman"/>
            <w:sz w:val="23"/>
            <w:szCs w:val="23"/>
          </w:rPr>
          <w:t>stacey@neffafoundation.org</w:t>
        </w:r>
      </w:hyperlink>
    </w:p>
    <w:sectPr w:rsidR="006D30C2" w:rsidRPr="00345FBA" w:rsidSect="00460CB1">
      <w:headerReference w:type="default" r:id="rId8"/>
      <w:footerReference w:type="default" r:id="rId9"/>
      <w:pgSz w:w="12240" w:h="15840"/>
      <w:pgMar w:top="2880" w:right="1440" w:bottom="1152" w:left="1526" w:header="907" w:footer="533"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689B58" w14:textId="77777777" w:rsidR="003F5AA7" w:rsidRDefault="003F5AA7" w:rsidP="00E74AD6">
      <w:r>
        <w:separator/>
      </w:r>
    </w:p>
  </w:endnote>
  <w:endnote w:type="continuationSeparator" w:id="0">
    <w:p w14:paraId="670722BB" w14:textId="77777777" w:rsidR="003F5AA7" w:rsidRDefault="003F5AA7" w:rsidP="00E74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Klinic Slab Book">
    <w:panose1 w:val="00000000000000000000"/>
    <w:charset w:val="00"/>
    <w:family w:val="auto"/>
    <w:pitch w:val="variable"/>
    <w:sig w:usb0="8000002F" w:usb1="5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BE378" w14:textId="77777777" w:rsidR="00E74AD6" w:rsidRDefault="00E74AD6">
    <w:pPr>
      <w:pStyle w:val="Footer"/>
    </w:pPr>
    <w:r>
      <w:rPr>
        <w:noProof/>
      </w:rPr>
      <w:drawing>
        <wp:anchor distT="0" distB="0" distL="114300" distR="114300" simplePos="0" relativeHeight="251659264" behindDoc="0" locked="0" layoutInCell="1" allowOverlap="1" wp14:anchorId="096750E0" wp14:editId="5B9656F3">
          <wp:simplePos x="0" y="0"/>
          <wp:positionH relativeFrom="margin">
            <wp:align>center</wp:align>
          </wp:positionH>
          <wp:positionV relativeFrom="paragraph">
            <wp:posOffset>635</wp:posOffset>
          </wp:positionV>
          <wp:extent cx="7772400" cy="24745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2474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7A8964" w14:textId="77777777" w:rsidR="003F5AA7" w:rsidRDefault="003F5AA7" w:rsidP="00E74AD6">
      <w:r>
        <w:separator/>
      </w:r>
    </w:p>
  </w:footnote>
  <w:footnote w:type="continuationSeparator" w:id="0">
    <w:p w14:paraId="06D7871B" w14:textId="77777777" w:rsidR="003F5AA7" w:rsidRDefault="003F5AA7" w:rsidP="00E74AD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D4623D" w14:textId="77777777" w:rsidR="00E74AD6" w:rsidRDefault="00E74AD6" w:rsidP="00E74AD6">
    <w:pPr>
      <w:pStyle w:val="Header"/>
      <w:ind w:left="-1800"/>
    </w:pPr>
    <w:r>
      <w:rPr>
        <w:noProof/>
      </w:rPr>
      <w:drawing>
        <wp:anchor distT="0" distB="0" distL="114300" distR="114300" simplePos="0" relativeHeight="251658240" behindDoc="1" locked="0" layoutInCell="1" allowOverlap="1" wp14:anchorId="0C56BC20" wp14:editId="767BE0AD">
          <wp:simplePos x="0" y="0"/>
          <wp:positionH relativeFrom="margin">
            <wp:align>center</wp:align>
          </wp:positionH>
          <wp:positionV relativeFrom="paragraph">
            <wp:posOffset>-228600</wp:posOffset>
          </wp:positionV>
          <wp:extent cx="7315200" cy="11353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jpg"/>
                  <pic:cNvPicPr/>
                </pic:nvPicPr>
                <pic:blipFill>
                  <a:blip r:embed="rId1">
                    <a:extLst>
                      <a:ext uri="{28A0092B-C50C-407E-A947-70E740481C1C}">
                        <a14:useLocalDpi xmlns:a14="http://schemas.microsoft.com/office/drawing/2010/main" val="0"/>
                      </a:ext>
                    </a:extLst>
                  </a:blip>
                  <a:stretch>
                    <a:fillRect/>
                  </a:stretch>
                </pic:blipFill>
                <pic:spPr>
                  <a:xfrm>
                    <a:off x="0" y="0"/>
                    <a:ext cx="7315200" cy="11353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F86C3F"/>
    <w:multiLevelType w:val="hybridMultilevel"/>
    <w:tmpl w:val="D70ED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147285"/>
    <w:multiLevelType w:val="hybridMultilevel"/>
    <w:tmpl w:val="3AF66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1B46F95"/>
    <w:multiLevelType w:val="hybridMultilevel"/>
    <w:tmpl w:val="CCEAD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59B7FD2"/>
    <w:multiLevelType w:val="hybridMultilevel"/>
    <w:tmpl w:val="C27EE5C6"/>
    <w:lvl w:ilvl="0" w:tplc="0FE66FA6">
      <w:start w:val="1"/>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AD6"/>
    <w:rsid w:val="00065F36"/>
    <w:rsid w:val="000D4CE0"/>
    <w:rsid w:val="00100F3C"/>
    <w:rsid w:val="00144C8E"/>
    <w:rsid w:val="001A2BC3"/>
    <w:rsid w:val="001B1F38"/>
    <w:rsid w:val="001E7631"/>
    <w:rsid w:val="003205F9"/>
    <w:rsid w:val="00324BDE"/>
    <w:rsid w:val="00345FBA"/>
    <w:rsid w:val="003B75A7"/>
    <w:rsid w:val="003E4B31"/>
    <w:rsid w:val="003F5AA7"/>
    <w:rsid w:val="00402F8F"/>
    <w:rsid w:val="00460CB1"/>
    <w:rsid w:val="004F32D1"/>
    <w:rsid w:val="005B43FA"/>
    <w:rsid w:val="005F28F2"/>
    <w:rsid w:val="00673F4D"/>
    <w:rsid w:val="006D30C2"/>
    <w:rsid w:val="007D2F2F"/>
    <w:rsid w:val="00817E48"/>
    <w:rsid w:val="008A1F18"/>
    <w:rsid w:val="008A6B34"/>
    <w:rsid w:val="009B2EF0"/>
    <w:rsid w:val="00A236CC"/>
    <w:rsid w:val="00AF25B9"/>
    <w:rsid w:val="00B720E0"/>
    <w:rsid w:val="00B9315A"/>
    <w:rsid w:val="00BC2780"/>
    <w:rsid w:val="00C83132"/>
    <w:rsid w:val="00C949C8"/>
    <w:rsid w:val="00D4293A"/>
    <w:rsid w:val="00DA417C"/>
    <w:rsid w:val="00DC6CB5"/>
    <w:rsid w:val="00E2335B"/>
    <w:rsid w:val="00E26132"/>
    <w:rsid w:val="00E74AD6"/>
    <w:rsid w:val="00E75856"/>
    <w:rsid w:val="00E9569B"/>
    <w:rsid w:val="00E9723A"/>
    <w:rsid w:val="00EA1C3F"/>
    <w:rsid w:val="00ED65EC"/>
    <w:rsid w:val="00F834DC"/>
    <w:rsid w:val="00FC77B8"/>
    <w:rsid w:val="00FD02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DBB2F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73F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AD6"/>
    <w:pPr>
      <w:tabs>
        <w:tab w:val="center" w:pos="4320"/>
        <w:tab w:val="right" w:pos="8640"/>
      </w:tabs>
    </w:pPr>
  </w:style>
  <w:style w:type="character" w:customStyle="1" w:styleId="HeaderChar">
    <w:name w:val="Header Char"/>
    <w:basedOn w:val="DefaultParagraphFont"/>
    <w:link w:val="Header"/>
    <w:uiPriority w:val="99"/>
    <w:rsid w:val="00E74AD6"/>
  </w:style>
  <w:style w:type="paragraph" w:styleId="Footer">
    <w:name w:val="footer"/>
    <w:basedOn w:val="Normal"/>
    <w:link w:val="FooterChar"/>
    <w:uiPriority w:val="99"/>
    <w:unhideWhenUsed/>
    <w:rsid w:val="00E74AD6"/>
    <w:pPr>
      <w:tabs>
        <w:tab w:val="center" w:pos="4320"/>
        <w:tab w:val="right" w:pos="8640"/>
      </w:tabs>
    </w:pPr>
  </w:style>
  <w:style w:type="character" w:customStyle="1" w:styleId="FooterChar">
    <w:name w:val="Footer Char"/>
    <w:basedOn w:val="DefaultParagraphFont"/>
    <w:link w:val="Footer"/>
    <w:uiPriority w:val="99"/>
    <w:rsid w:val="00E74AD6"/>
  </w:style>
  <w:style w:type="paragraph" w:styleId="BalloonText">
    <w:name w:val="Balloon Text"/>
    <w:basedOn w:val="Normal"/>
    <w:link w:val="BalloonTextChar"/>
    <w:uiPriority w:val="99"/>
    <w:semiHidden/>
    <w:unhideWhenUsed/>
    <w:rsid w:val="00E74AD6"/>
    <w:rPr>
      <w:rFonts w:ascii="Lucida Grande" w:hAnsi="Lucida Grande"/>
      <w:sz w:val="18"/>
      <w:szCs w:val="18"/>
    </w:rPr>
  </w:style>
  <w:style w:type="character" w:customStyle="1" w:styleId="BalloonTextChar">
    <w:name w:val="Balloon Text Char"/>
    <w:basedOn w:val="DefaultParagraphFont"/>
    <w:link w:val="BalloonText"/>
    <w:uiPriority w:val="99"/>
    <w:semiHidden/>
    <w:rsid w:val="00E74AD6"/>
    <w:rPr>
      <w:rFonts w:ascii="Lucida Grande" w:hAnsi="Lucida Grande"/>
      <w:sz w:val="18"/>
      <w:szCs w:val="18"/>
    </w:rPr>
  </w:style>
  <w:style w:type="paragraph" w:styleId="ListParagraph">
    <w:name w:val="List Paragraph"/>
    <w:basedOn w:val="Normal"/>
    <w:uiPriority w:val="34"/>
    <w:qFormat/>
    <w:rsid w:val="00673F4D"/>
    <w:pPr>
      <w:ind w:left="720"/>
      <w:contextualSpacing/>
    </w:pPr>
  </w:style>
  <w:style w:type="character" w:styleId="Hyperlink">
    <w:name w:val="Hyperlink"/>
    <w:basedOn w:val="DefaultParagraphFont"/>
    <w:uiPriority w:val="99"/>
    <w:unhideWhenUsed/>
    <w:rsid w:val="00673F4D"/>
    <w:rPr>
      <w:color w:val="0000FF" w:themeColor="hyperlink"/>
      <w:u w:val="single"/>
    </w:rPr>
  </w:style>
  <w:style w:type="paragraph" w:customStyle="1" w:styleId="BasicParagraph">
    <w:name w:val="[Basic Paragraph]"/>
    <w:basedOn w:val="Normal"/>
    <w:uiPriority w:val="99"/>
    <w:rsid w:val="00DC6CB5"/>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stacey@neffafoundation.org"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355</Words>
  <Characters>2024</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Jensen</dc:creator>
  <cp:keywords/>
  <dc:description/>
  <cp:lastModifiedBy>Microsoft Office User</cp:lastModifiedBy>
  <cp:revision>4</cp:revision>
  <cp:lastPrinted>2015-06-29T15:19:00Z</cp:lastPrinted>
  <dcterms:created xsi:type="dcterms:W3CDTF">2018-07-18T15:17:00Z</dcterms:created>
  <dcterms:modified xsi:type="dcterms:W3CDTF">2018-07-19T19:45:00Z</dcterms:modified>
</cp:coreProperties>
</file>